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42" w:rsidRPr="00865E42" w:rsidRDefault="00865E42" w:rsidP="00865E42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43263C">
        <w:rPr>
          <w:rFonts w:ascii="標楷體" w:eastAsia="標楷體" w:hAnsi="標楷體" w:hint="eastAsia"/>
          <w:b/>
          <w:sz w:val="40"/>
        </w:rPr>
        <w:t>馬偕共學園</w:t>
      </w:r>
      <w:r w:rsidRPr="0043263C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tblInd w:w="-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850"/>
        <w:gridCol w:w="2126"/>
        <w:gridCol w:w="1418"/>
        <w:gridCol w:w="851"/>
      </w:tblGrid>
      <w:tr w:rsidR="00865E42" w:rsidRPr="00B63601" w:rsidTr="00865E42">
        <w:trPr>
          <w:trHeight w:val="653"/>
        </w:trPr>
        <w:tc>
          <w:tcPr>
            <w:tcW w:w="1985" w:type="dxa"/>
            <w:vAlign w:val="center"/>
          </w:tcPr>
          <w:p w:rsidR="00865E42" w:rsidRPr="007E4795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977" w:type="dxa"/>
            <w:vAlign w:val="center"/>
          </w:tcPr>
          <w:p w:rsidR="00865E42" w:rsidRPr="00B63601" w:rsidRDefault="00865E42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A-2-2-8</w:t>
            </w:r>
          </w:p>
        </w:tc>
        <w:tc>
          <w:tcPr>
            <w:tcW w:w="850" w:type="dxa"/>
            <w:vMerge w:val="restart"/>
            <w:vAlign w:val="center"/>
          </w:tcPr>
          <w:p w:rsidR="00865E42" w:rsidRPr="000B149D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865E42" w:rsidRPr="00A04EB8" w:rsidRDefault="00865E42" w:rsidP="00632F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865E42" w:rsidRPr="00B63601" w:rsidRDefault="00865E42" w:rsidP="00632F8B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8" w:type="dxa"/>
            <w:vMerge w:val="restart"/>
            <w:vAlign w:val="center"/>
          </w:tcPr>
          <w:p w:rsidR="00865E42" w:rsidRPr="00E640F5" w:rsidRDefault="00865E42" w:rsidP="00632F8B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65E42" w:rsidRPr="00B63601" w:rsidRDefault="00865E42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851" w:type="dxa"/>
            <w:vMerge w:val="restart"/>
            <w:vAlign w:val="center"/>
          </w:tcPr>
          <w:p w:rsidR="00865E42" w:rsidRPr="00B63601" w:rsidRDefault="00865E42" w:rsidP="00632F8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865E42" w:rsidRPr="00B63601" w:rsidTr="00865E42">
        <w:trPr>
          <w:trHeight w:val="676"/>
        </w:trPr>
        <w:tc>
          <w:tcPr>
            <w:tcW w:w="1985" w:type="dxa"/>
            <w:vAlign w:val="center"/>
          </w:tcPr>
          <w:p w:rsidR="00865E42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977" w:type="dxa"/>
            <w:vAlign w:val="center"/>
          </w:tcPr>
          <w:p w:rsidR="00865E42" w:rsidRPr="00FF072F" w:rsidRDefault="00865E42" w:rsidP="00632F8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0E83">
              <w:rPr>
                <w:rFonts w:ascii="標楷體" w:eastAsia="標楷體" w:hAnsi="標楷體" w:hint="eastAsia"/>
                <w:sz w:val="28"/>
              </w:rPr>
              <w:t>遠距視訊課輔教學</w:t>
            </w:r>
          </w:p>
        </w:tc>
        <w:tc>
          <w:tcPr>
            <w:tcW w:w="850" w:type="dxa"/>
            <w:vMerge/>
            <w:vAlign w:val="center"/>
          </w:tcPr>
          <w:p w:rsidR="00865E42" w:rsidRPr="000B149D" w:rsidRDefault="00865E42" w:rsidP="00632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65E42" w:rsidRPr="00B63601" w:rsidRDefault="00865E42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5E42" w:rsidRPr="00B63601" w:rsidRDefault="00865E42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865E42" w:rsidRPr="00B63601" w:rsidRDefault="00865E42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65E42" w:rsidRPr="00B63601" w:rsidTr="00865E42">
        <w:trPr>
          <w:trHeight w:val="225"/>
        </w:trPr>
        <w:tc>
          <w:tcPr>
            <w:tcW w:w="1985" w:type="dxa"/>
            <w:vAlign w:val="center"/>
          </w:tcPr>
          <w:p w:rsidR="00865E42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977" w:type="dxa"/>
            <w:vAlign w:val="center"/>
          </w:tcPr>
          <w:p w:rsidR="00865E42" w:rsidRPr="00FF072F" w:rsidRDefault="00865E42" w:rsidP="00632F8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0E83">
              <w:rPr>
                <w:rFonts w:ascii="標楷體" w:eastAsia="標楷體" w:hAnsi="標楷體" w:hint="eastAsia"/>
                <w:sz w:val="28"/>
              </w:rPr>
              <w:t>每週2</w:t>
            </w:r>
            <w:r>
              <w:rPr>
                <w:rFonts w:ascii="標楷體" w:eastAsia="標楷體" w:hAnsi="標楷體" w:hint="eastAsia"/>
                <w:sz w:val="28"/>
              </w:rPr>
              <w:t>次，</w:t>
            </w:r>
            <w:r w:rsidRPr="00930E83">
              <w:rPr>
                <w:rFonts w:ascii="標楷體" w:eastAsia="標楷體" w:hAnsi="標楷體" w:hint="eastAsia"/>
                <w:sz w:val="28"/>
              </w:rPr>
              <w:t>1次2小時</w:t>
            </w:r>
          </w:p>
        </w:tc>
        <w:tc>
          <w:tcPr>
            <w:tcW w:w="850" w:type="dxa"/>
            <w:vMerge/>
            <w:vAlign w:val="center"/>
          </w:tcPr>
          <w:p w:rsidR="00865E42" w:rsidRPr="000B149D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65E42" w:rsidRPr="00B63601" w:rsidRDefault="00865E42" w:rsidP="00632F8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5E42" w:rsidRPr="00B63601" w:rsidRDefault="00865E42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865E42" w:rsidRPr="00B63601" w:rsidRDefault="00865E42" w:rsidP="00632F8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65E42" w:rsidRPr="00B63601" w:rsidTr="00865E42">
        <w:trPr>
          <w:trHeight w:val="987"/>
        </w:trPr>
        <w:tc>
          <w:tcPr>
            <w:tcW w:w="1985" w:type="dxa"/>
            <w:vAlign w:val="center"/>
          </w:tcPr>
          <w:p w:rsidR="00865E42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865E42" w:rsidRPr="00800300" w:rsidRDefault="00865E42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65E42" w:rsidRDefault="00865E42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■敬天愛人_20_%          ■社會與環境責任_20_%</w:t>
            </w:r>
          </w:p>
          <w:p w:rsidR="00865E42" w:rsidRPr="00B63601" w:rsidRDefault="00865E42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■人文關懷_60_%          □團隊精神___%</w:t>
            </w:r>
          </w:p>
        </w:tc>
      </w:tr>
      <w:tr w:rsidR="00865E42" w:rsidRPr="00B63601" w:rsidTr="00865E42">
        <w:trPr>
          <w:trHeight w:val="973"/>
        </w:trPr>
        <w:tc>
          <w:tcPr>
            <w:tcW w:w="1985" w:type="dxa"/>
            <w:vAlign w:val="center"/>
          </w:tcPr>
          <w:p w:rsidR="00865E42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865E42" w:rsidRPr="007E4795" w:rsidRDefault="00865E42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65E42" w:rsidRDefault="00865E42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■專業與創新_60__%  ■主動學習_20__%   □溝通與合作___%</w:t>
            </w:r>
          </w:p>
          <w:p w:rsidR="00865E42" w:rsidRPr="00B63601" w:rsidRDefault="00865E42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□自省與批判___%    ■國際觀與競爭力__20_%</w:t>
            </w:r>
          </w:p>
        </w:tc>
      </w:tr>
      <w:tr w:rsidR="00865E42" w:rsidRPr="00B63601" w:rsidTr="00865E42">
        <w:trPr>
          <w:trHeight w:val="2100"/>
        </w:trPr>
        <w:tc>
          <w:tcPr>
            <w:tcW w:w="1985" w:type="dxa"/>
            <w:vAlign w:val="center"/>
          </w:tcPr>
          <w:p w:rsidR="00865E42" w:rsidRDefault="00865E42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865E42" w:rsidRPr="007E4795" w:rsidRDefault="00865E42" w:rsidP="00632F8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865E42" w:rsidRPr="004F0569" w:rsidRDefault="00865E42" w:rsidP="00632F8B">
            <w:pPr>
              <w:spacing w:line="520" w:lineRule="exact"/>
              <w:ind w:rightChars="73" w:right="17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以往同學利用週末時間至偏遠部落地區</w:t>
            </w:r>
            <w:r w:rsidRPr="00DA436D">
              <w:rPr>
                <w:rFonts w:ascii="標楷體" w:eastAsia="標楷體" w:hAnsi="標楷體" w:hint="eastAsia"/>
                <w:sz w:val="28"/>
              </w:rPr>
              <w:t>為當地學生加強課業輔導，本學期開始</w:t>
            </w:r>
            <w:r>
              <w:rPr>
                <w:rFonts w:ascii="標楷體" w:eastAsia="標楷體" w:hAnsi="標楷體" w:hint="eastAsia"/>
                <w:sz w:val="28"/>
              </w:rPr>
              <w:t>推動</w:t>
            </w:r>
            <w:r w:rsidRPr="00DA436D">
              <w:rPr>
                <w:rFonts w:ascii="標楷體" w:eastAsia="標楷體" w:hAnsi="標楷體" w:hint="eastAsia"/>
                <w:sz w:val="28"/>
              </w:rPr>
              <w:t>偏鄉部落之遠距</w:t>
            </w:r>
            <w:r>
              <w:rPr>
                <w:rFonts w:ascii="標楷體" w:eastAsia="標楷體" w:hAnsi="標楷體" w:hint="eastAsia"/>
                <w:sz w:val="28"/>
              </w:rPr>
              <w:t>視訊</w:t>
            </w:r>
            <w:r w:rsidRPr="00DA436D">
              <w:rPr>
                <w:rFonts w:ascii="標楷體" w:eastAsia="標楷體" w:hAnsi="標楷體" w:hint="eastAsia"/>
                <w:sz w:val="28"/>
              </w:rPr>
              <w:t>課輔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DA436D">
              <w:rPr>
                <w:rFonts w:ascii="標楷體" w:eastAsia="標楷體" w:hAnsi="標楷體" w:hint="eastAsia"/>
                <w:sz w:val="28"/>
              </w:rPr>
              <w:t>，以加強課業輔導之長期經營，用以提升學生在學習、生活與心靈上的建造，</w:t>
            </w:r>
            <w:r>
              <w:rPr>
                <w:rFonts w:ascii="標楷體" w:eastAsia="標楷體" w:hAnsi="標楷體" w:hint="eastAsia"/>
                <w:sz w:val="28"/>
              </w:rPr>
              <w:t>期</w:t>
            </w:r>
            <w:r w:rsidRPr="00DA436D">
              <w:rPr>
                <w:rFonts w:ascii="標楷體" w:eastAsia="標楷體" w:hAnsi="標楷體" w:hint="eastAsia"/>
                <w:sz w:val="28"/>
              </w:rPr>
              <w:t>使這群原住民的學生真正體驗到關懷與愛。</w:t>
            </w:r>
          </w:p>
        </w:tc>
      </w:tr>
      <w:tr w:rsidR="00865E42" w:rsidRPr="00B63601" w:rsidTr="00865E42">
        <w:trPr>
          <w:trHeight w:val="2664"/>
        </w:trPr>
        <w:tc>
          <w:tcPr>
            <w:tcW w:w="1985" w:type="dxa"/>
            <w:vAlign w:val="center"/>
          </w:tcPr>
          <w:p w:rsidR="00865E42" w:rsidRDefault="00865E42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865E42" w:rsidRPr="00DA436D" w:rsidRDefault="00865E42" w:rsidP="00632F8B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A436D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說明：認證點數之核定基準</w:t>
            </w:r>
          </w:p>
          <w:p w:rsidR="00865E42" w:rsidRPr="004F0569" w:rsidRDefault="00865E42" w:rsidP="00632F8B">
            <w:pPr>
              <w:spacing w:line="520" w:lineRule="exact"/>
              <w:ind w:rightChars="132" w:right="31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每次視訊課輔教學為2小時，因視訊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課輔前需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事先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備課，故定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共學園視訊課輔教學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次為4點。</w:t>
            </w:r>
          </w:p>
        </w:tc>
      </w:tr>
      <w:tr w:rsidR="00865E42" w:rsidRPr="00B63601" w:rsidTr="00865E42">
        <w:trPr>
          <w:trHeight w:val="1142"/>
        </w:trPr>
        <w:tc>
          <w:tcPr>
            <w:tcW w:w="1985" w:type="dxa"/>
            <w:vAlign w:val="center"/>
          </w:tcPr>
          <w:p w:rsidR="00865E42" w:rsidRPr="007E4795" w:rsidRDefault="00865E42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865E42" w:rsidRDefault="00865E42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■馬偕共學園___4__點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865E42" w:rsidRPr="006960BB" w:rsidRDefault="00865E42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865E42" w:rsidRPr="00B63601" w:rsidTr="00865E42">
        <w:trPr>
          <w:trHeight w:val="679"/>
        </w:trPr>
        <w:tc>
          <w:tcPr>
            <w:tcW w:w="1985" w:type="dxa"/>
            <w:vAlign w:val="center"/>
          </w:tcPr>
          <w:p w:rsidR="00865E42" w:rsidRDefault="00865E42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977" w:type="dxa"/>
          </w:tcPr>
          <w:p w:rsidR="00865E42" w:rsidRDefault="00865E42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學生事務處</w:t>
            </w:r>
          </w:p>
        </w:tc>
        <w:tc>
          <w:tcPr>
            <w:tcW w:w="5245" w:type="dxa"/>
            <w:gridSpan w:val="4"/>
          </w:tcPr>
          <w:p w:rsidR="00865E42" w:rsidRDefault="00865E42" w:rsidP="00632F8B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承辦人員:蔡維華    單位主管: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865E42" w:rsidRPr="00B63601" w:rsidTr="00865E42">
        <w:trPr>
          <w:trHeight w:val="699"/>
        </w:trPr>
        <w:tc>
          <w:tcPr>
            <w:tcW w:w="1985" w:type="dxa"/>
            <w:vAlign w:val="center"/>
          </w:tcPr>
          <w:p w:rsidR="00865E42" w:rsidRDefault="00865E42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865E42" w:rsidRDefault="00865E42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A81B10" w:rsidRDefault="00A81B10" w:rsidP="00865E42">
      <w:bookmarkStart w:id="0" w:name="_GoBack"/>
      <w:bookmarkEnd w:id="0"/>
    </w:p>
    <w:sectPr w:rsidR="00A81B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42"/>
    <w:rsid w:val="00865E42"/>
    <w:rsid w:val="008B2B15"/>
    <w:rsid w:val="00A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96D1-50A2-462F-9066-F9AE5761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何佳芸</cp:lastModifiedBy>
  <cp:revision>2</cp:revision>
  <dcterms:created xsi:type="dcterms:W3CDTF">2017-04-24T03:19:00Z</dcterms:created>
  <dcterms:modified xsi:type="dcterms:W3CDTF">2017-04-24T05:51:00Z</dcterms:modified>
</cp:coreProperties>
</file>